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07DAC" w14:textId="354F19AA" w:rsidR="00570148" w:rsidRDefault="00570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 Email to Bradford County</w:t>
      </w:r>
    </w:p>
    <w:p w14:paraId="402119A2" w14:textId="65E3701A" w:rsidR="008C5073" w:rsidRDefault="00AE3C7A">
      <w:pPr>
        <w:rPr>
          <w:rFonts w:ascii="Times New Roman" w:hAnsi="Times New Roman" w:cs="Times New Roman"/>
          <w:sz w:val="24"/>
          <w:szCs w:val="24"/>
        </w:rPr>
      </w:pPr>
      <w:r w:rsidRPr="00AE3C7A">
        <w:rPr>
          <w:rFonts w:ascii="Times New Roman" w:hAnsi="Times New Roman" w:cs="Times New Roman"/>
          <w:sz w:val="24"/>
          <w:szCs w:val="24"/>
        </w:rPr>
        <w:t xml:space="preserve">The Bradford Soil and Water Conservation District </w:t>
      </w:r>
      <w:r>
        <w:rPr>
          <w:rFonts w:ascii="Times New Roman" w:hAnsi="Times New Roman" w:cs="Times New Roman"/>
          <w:sz w:val="24"/>
          <w:szCs w:val="24"/>
        </w:rPr>
        <w:t xml:space="preserve">suggest that Bradford County ask its </w:t>
      </w:r>
      <w:r w:rsidR="00720B22">
        <w:rPr>
          <w:rFonts w:ascii="Times New Roman" w:hAnsi="Times New Roman" w:cs="Times New Roman"/>
          <w:sz w:val="24"/>
          <w:szCs w:val="24"/>
        </w:rPr>
        <w:t>engineer</w:t>
      </w:r>
      <w:r>
        <w:rPr>
          <w:rFonts w:ascii="Times New Roman" w:hAnsi="Times New Roman" w:cs="Times New Roman"/>
          <w:sz w:val="24"/>
          <w:szCs w:val="24"/>
        </w:rPr>
        <w:t xml:space="preserve"> to draft a new set of plans</w:t>
      </w:r>
      <w:r w:rsidR="00720B22">
        <w:rPr>
          <w:rFonts w:ascii="Times New Roman" w:hAnsi="Times New Roman" w:cs="Times New Roman"/>
          <w:sz w:val="24"/>
          <w:szCs w:val="24"/>
        </w:rPr>
        <w:t xml:space="preserve"> </w:t>
      </w:r>
      <w:r w:rsidR="00720B22">
        <w:rPr>
          <w:rFonts w:ascii="Times New Roman" w:hAnsi="Times New Roman" w:cs="Times New Roman"/>
          <w:sz w:val="24"/>
          <w:szCs w:val="24"/>
        </w:rPr>
        <w:t>for the Cypress Run Boat Ramp</w:t>
      </w:r>
      <w:r w:rsidR="008C507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941CA12" w14:textId="0BE0F613" w:rsidR="008C5073" w:rsidRDefault="008C5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new plans </w:t>
      </w:r>
      <w:r w:rsidR="0057014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ould:</w:t>
      </w:r>
    </w:p>
    <w:p w14:paraId="1BB3403C" w14:textId="23F5D6BB" w:rsidR="008C5073" w:rsidRDefault="008C5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 M</w:t>
      </w:r>
      <w:r w:rsidR="00720B22">
        <w:rPr>
          <w:rFonts w:ascii="Times New Roman" w:hAnsi="Times New Roman" w:cs="Times New Roman"/>
          <w:sz w:val="24"/>
          <w:szCs w:val="24"/>
        </w:rPr>
        <w:t>ove the entrance road to the west</w:t>
      </w:r>
      <w:r w:rsidR="00720B22">
        <w:rPr>
          <w:rFonts w:ascii="Times New Roman" w:hAnsi="Times New Roman" w:cs="Times New Roman"/>
          <w:sz w:val="24"/>
          <w:szCs w:val="24"/>
        </w:rPr>
        <w:t xml:space="preserve"> to make the entrance safer </w:t>
      </w:r>
    </w:p>
    <w:p w14:paraId="03AE9FA7" w14:textId="77777777" w:rsidR="008C5073" w:rsidRDefault="008C5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U</w:t>
      </w:r>
      <w:r w:rsidR="00AE3C7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="00AE3C7A">
        <w:rPr>
          <w:rFonts w:ascii="Times New Roman" w:hAnsi="Times New Roman" w:cs="Times New Roman"/>
          <w:sz w:val="24"/>
          <w:szCs w:val="24"/>
        </w:rPr>
        <w:t xml:space="preserve"> pervious materials for the entrance road and parking</w:t>
      </w:r>
      <w:r w:rsidR="00720B2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37A0E0" w14:textId="77777777" w:rsidR="008C5073" w:rsidRDefault="008C5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U</w:t>
      </w:r>
      <w:r w:rsidR="00720B22">
        <w:rPr>
          <w:rFonts w:ascii="Times New Roman" w:hAnsi="Times New Roman" w:cs="Times New Roman"/>
          <w:sz w:val="24"/>
          <w:szCs w:val="24"/>
        </w:rPr>
        <w:t xml:space="preserve">se </w:t>
      </w:r>
      <w:r w:rsidR="00AE3C7A">
        <w:rPr>
          <w:rFonts w:ascii="Times New Roman" w:hAnsi="Times New Roman" w:cs="Times New Roman"/>
          <w:sz w:val="24"/>
          <w:szCs w:val="24"/>
        </w:rPr>
        <w:t>the old boat ramp and boat ramp canal</w:t>
      </w:r>
      <w:r w:rsidR="007A189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388C13" w14:textId="293B996E" w:rsidR="008C5073" w:rsidRDefault="008C5073" w:rsidP="008C5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Aquatic vegetation and sediments would have to be removed from the old canal </w:t>
      </w:r>
    </w:p>
    <w:p w14:paraId="3BEDFFA7" w14:textId="467EC224" w:rsidR="008C5073" w:rsidRDefault="007A1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materials used at the CR 225 boat ramp to nowhere </w:t>
      </w:r>
      <w:r>
        <w:rPr>
          <w:rFonts w:ascii="Times New Roman" w:hAnsi="Times New Roman" w:cs="Times New Roman"/>
          <w:sz w:val="24"/>
          <w:szCs w:val="24"/>
        </w:rPr>
        <w:t xml:space="preserve">on the Sampson River Canal </w:t>
      </w:r>
      <w:r>
        <w:rPr>
          <w:rFonts w:ascii="Times New Roman" w:hAnsi="Times New Roman" w:cs="Times New Roman"/>
          <w:sz w:val="24"/>
          <w:szCs w:val="24"/>
        </w:rPr>
        <w:t>in Sampson City might be an option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148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or the </w:t>
      </w:r>
      <w:r w:rsidR="00570148">
        <w:rPr>
          <w:rFonts w:ascii="Times New Roman" w:hAnsi="Times New Roman" w:cs="Times New Roman"/>
          <w:sz w:val="24"/>
          <w:szCs w:val="24"/>
        </w:rPr>
        <w:t xml:space="preserve">driving </w:t>
      </w:r>
      <w:r>
        <w:rPr>
          <w:rFonts w:ascii="Times New Roman" w:hAnsi="Times New Roman" w:cs="Times New Roman"/>
          <w:sz w:val="24"/>
          <w:szCs w:val="24"/>
        </w:rPr>
        <w:t>surface going into the canal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B6879" w14:textId="332FFDA0" w:rsidR="00AE3C7A" w:rsidRPr="00AE3C7A" w:rsidRDefault="007A1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changes may eliminate the need for </w:t>
      </w:r>
      <w:r w:rsidR="00AE3C7A">
        <w:rPr>
          <w:rFonts w:ascii="Times New Roman" w:hAnsi="Times New Roman" w:cs="Times New Roman"/>
          <w:sz w:val="24"/>
          <w:szCs w:val="24"/>
        </w:rPr>
        <w:t>a State 404 Program permit</w:t>
      </w:r>
      <w:r>
        <w:rPr>
          <w:rFonts w:ascii="Times New Roman" w:hAnsi="Times New Roman" w:cs="Times New Roman"/>
          <w:sz w:val="24"/>
          <w:szCs w:val="24"/>
        </w:rPr>
        <w:t xml:space="preserve"> should reduce the cost of the project and get us a serviceable boat ramp.  </w:t>
      </w:r>
    </w:p>
    <w:sectPr w:rsidR="00AE3C7A" w:rsidRPr="00AE3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7A"/>
    <w:rsid w:val="00433EAD"/>
    <w:rsid w:val="00570148"/>
    <w:rsid w:val="00720B22"/>
    <w:rsid w:val="007A189E"/>
    <w:rsid w:val="008C5073"/>
    <w:rsid w:val="00AE3C7A"/>
    <w:rsid w:val="00B8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7FDA4"/>
  <w15:chartTrackingRefBased/>
  <w15:docId w15:val="{EB9BA298-AACA-43F4-B182-001214AF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Still Still</dc:creator>
  <cp:keywords/>
  <dc:description/>
  <cp:lastModifiedBy>Still Still</cp:lastModifiedBy>
  <cp:revision>4</cp:revision>
  <dcterms:created xsi:type="dcterms:W3CDTF">2024-05-20T00:05:00Z</dcterms:created>
  <dcterms:modified xsi:type="dcterms:W3CDTF">2024-05-21T00:09:00Z</dcterms:modified>
</cp:coreProperties>
</file>