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Minutes September 3, 2024, Meeting</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Meeting called to order </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Bradford Agricultural Center, Starke, Florida</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Attending:  Supervisors:  Paul Still, Ok Sun Burks, Amy Morie, Walt Westcott, Sherman Carnes.   Guests Vicky Sweat,  Mary Bowes, Andy Baker.  ZOOM; Joanne Tremblay.</w:t>
      </w:r>
    </w:p>
    <w:p>
      <w:pPr>
        <w:suppressAutoHyphens w:val="true"/>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Amy Morie added to the agenda the announced AFCD training at University of Florida. </w:t>
      </w:r>
    </w:p>
    <w:p>
      <w:pPr>
        <w:suppressAutoHyphens w:val="true"/>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Motion</w:t>
      </w:r>
      <w:r>
        <w:rPr>
          <w:rFonts w:ascii="Times New Roman" w:hAnsi="Times New Roman" w:cs="Times New Roman" w:eastAsia="Times New Roman"/>
          <w:color w:val="auto"/>
          <w:spacing w:val="0"/>
          <w:position w:val="0"/>
          <w:sz w:val="24"/>
          <w:shd w:fill="auto" w:val="clear"/>
        </w:rPr>
        <w:t xml:space="preserve"> by Paul Still to send an invoice to Bradford County Commissioners for the $5000 allocation for BSWCD FY 2024/2025.  Walt Westcott seconded, motion approved 5,0.</w:t>
      </w:r>
    </w:p>
    <w:p>
      <w:pPr>
        <w:suppressAutoHyphens w:val="true"/>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Motion</w:t>
      </w:r>
      <w:r>
        <w:rPr>
          <w:rFonts w:ascii="Times New Roman" w:hAnsi="Times New Roman" w:cs="Times New Roman" w:eastAsia="Times New Roman"/>
          <w:color w:val="auto"/>
          <w:spacing w:val="0"/>
          <w:position w:val="0"/>
          <w:sz w:val="24"/>
          <w:shd w:fill="auto" w:val="clear"/>
        </w:rPr>
        <w:t xml:space="preserve"> by Paul Still to authorized Amy Morie to send BSWCD concerns regarding potential flooding caused by the Edwards Bottomland Project on Alligator Creek, to SRWMD Hugh Thomas and Executive Board, FDT, Army Corp, and City of Starke.  Shrman Carnes seconded, motion approved 5,0.</w:t>
      </w:r>
    </w:p>
    <w:p>
      <w:pPr>
        <w:suppressAutoHyphens w:val="true"/>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Motion</w:t>
      </w:r>
      <w:r>
        <w:rPr>
          <w:rFonts w:ascii="Times New Roman" w:hAnsi="Times New Roman" w:cs="Times New Roman" w:eastAsia="Times New Roman"/>
          <w:color w:val="auto"/>
          <w:spacing w:val="0"/>
          <w:position w:val="0"/>
          <w:sz w:val="24"/>
          <w:shd w:fill="auto" w:val="clear"/>
        </w:rPr>
        <w:t xml:space="preserve">  by Paul Still to send a request to Brad Witt for a meeting to discuss flood mitigation planning and strategy.  Sherman Carnes seconded , motion approved 5,0. </w:t>
      </w:r>
    </w:p>
    <w:p>
      <w:pPr>
        <w:suppressAutoHyphens w:val="true"/>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meeting was adjourned at 6:51p.m.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Minutes submitted by Ok Sun Burks, secretary.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