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Minutes July 2, 2024, Meeting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Meeting called to order 4:48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Bradford Agricultural Center, Starke, Florida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Attending:  Supervisors:  Paul Still, Ok Sun Burks, Walt Westcott.  Guests Vicky Sweat.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Walt Westcott to send drafted document outlining BSWCD concerns about the Edwards Bottomlands Project to FDOT, COS, and SRWMD.  Ok Sun Burks seconded, motion approved by vote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Ok Sun Burks to submit the OPPAGA report as corrected.  Walt Westcott seconded, motion approved by vote 3,0.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by Ok Sun Burks to approve purchase of projector for $50.  Motion was seconded by Walt Westcott.  Motion approved by vote 3,0.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adjourned at 5:36 p.m.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submitted by Ok Sun Burks, secretary.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